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EF" w:rsidRPr="00586AEF" w:rsidRDefault="00586AEF" w:rsidP="00586AEF">
      <w:pPr>
        <w:spacing w:after="0"/>
        <w:rPr>
          <w:rFonts w:ascii="Arial" w:hAnsi="Arial"/>
          <w:b/>
        </w:rPr>
      </w:pPr>
      <w:r w:rsidRPr="00586AEF">
        <w:rPr>
          <w:rFonts w:ascii="Arial" w:hAnsi="Arial"/>
        </w:rPr>
        <w:t>Rada Gminy i Miasta Raszków</w:t>
      </w:r>
      <w:r w:rsidRPr="00586AEF">
        <w:rPr>
          <w:rFonts w:ascii="Arial" w:hAnsi="Arial"/>
          <w:b/>
        </w:rPr>
        <w:br/>
        <w:t xml:space="preserve">wspólne posiedzenie komisji Rady Gminy i Miasta Raszków </w:t>
      </w:r>
      <w:r w:rsidRPr="00586AEF">
        <w:rPr>
          <w:rFonts w:ascii="Arial" w:hAnsi="Arial"/>
          <w:b/>
        </w:rPr>
        <w:br/>
        <w:t xml:space="preserve">w dniu 30 lipca 2026, godz. 14:00 </w:t>
      </w:r>
    </w:p>
    <w:p w:rsidR="00586AEF" w:rsidRPr="00586AEF" w:rsidRDefault="00586AEF" w:rsidP="00586AEF">
      <w:pPr>
        <w:spacing w:after="0"/>
        <w:rPr>
          <w:sz w:val="20"/>
          <w:szCs w:val="20"/>
        </w:rPr>
      </w:pPr>
      <w:r w:rsidRPr="00586AEF">
        <w:rPr>
          <w:rFonts w:ascii="Arial" w:hAnsi="Arial"/>
        </w:rPr>
        <w:t>Miejsce posiedzenia: Pałac w Przybysławicach</w:t>
      </w:r>
    </w:p>
    <w:p w:rsidR="00586AEF" w:rsidRPr="00586AEF" w:rsidRDefault="004C0DB7" w:rsidP="00586AEF">
      <w:pPr>
        <w:spacing w:after="0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Sygnatura: OR.0012.43</w:t>
      </w:r>
      <w:r w:rsidR="00586AEF" w:rsidRPr="00586AEF">
        <w:rPr>
          <w:rFonts w:ascii="Arial" w:hAnsi="Arial"/>
          <w:sz w:val="18"/>
          <w:szCs w:val="18"/>
        </w:rPr>
        <w:t>.2026</w:t>
      </w:r>
    </w:p>
    <w:p w:rsidR="007756F5" w:rsidRDefault="00586AEF" w:rsidP="00586AEF">
      <w:pPr>
        <w:spacing w:after="0"/>
        <w:jc w:val="center"/>
      </w:pPr>
      <w:r>
        <w:t xml:space="preserve">                                                     a/a</w:t>
      </w:r>
    </w:p>
    <w:p w:rsidR="007756F5" w:rsidRDefault="007756F5" w:rsidP="00586AEF">
      <w:pPr>
        <w:spacing w:after="0"/>
        <w:jc w:val="center"/>
      </w:pPr>
    </w:p>
    <w:p w:rsidR="007756F5" w:rsidRDefault="007756F5" w:rsidP="00586AEF">
      <w:pPr>
        <w:spacing w:after="0"/>
        <w:jc w:val="center"/>
      </w:pPr>
    </w:p>
    <w:p w:rsidR="007756F5" w:rsidRDefault="007756F5" w:rsidP="007756F5">
      <w:r>
        <w:t>Przewodniczący Rady zaprasza na wspólne posiedzenie Komisji  Rady Gminy  i Miasta  Raszków,  które odbędzie się 30 lipca 2026 r. o godz. 14:00</w:t>
      </w:r>
      <w:r>
        <w:rPr>
          <w:b/>
          <w:sz w:val="20"/>
          <w:szCs w:val="20"/>
        </w:rPr>
        <w:t xml:space="preserve"> </w:t>
      </w:r>
      <w:r>
        <w:t xml:space="preserve">w Pałacu w Przybysławicach. </w:t>
      </w:r>
    </w:p>
    <w:p w:rsidR="00586AEF" w:rsidRDefault="00586AEF" w:rsidP="00586AEF">
      <w:pPr>
        <w:spacing w:after="0"/>
        <w:jc w:val="center"/>
      </w:pPr>
      <w:r>
        <w:br/>
      </w:r>
    </w:p>
    <w:p w:rsidR="00586AEF" w:rsidRDefault="00586AEF" w:rsidP="00586AEF">
      <w:pPr>
        <w:spacing w:after="0"/>
      </w:pPr>
    </w:p>
    <w:p w:rsidR="00586AEF" w:rsidRDefault="00586AEF" w:rsidP="00586AEF">
      <w:pPr>
        <w:spacing w:after="0"/>
      </w:pPr>
    </w:p>
    <w:p w:rsidR="00586AEF" w:rsidRDefault="00586AEF" w:rsidP="00586AEF">
      <w:pPr>
        <w:spacing w:after="0"/>
      </w:pPr>
      <w:r w:rsidRPr="00EE07D9">
        <w:t>1. Otwarcie posiedzenia i sprawdzenie quorum.</w:t>
      </w:r>
      <w:r w:rsidRPr="00EE07D9">
        <w:br/>
        <w:t>2. Ustalenie porządku posiedzenia.</w:t>
      </w:r>
      <w:r w:rsidRPr="00EE07D9">
        <w:br/>
        <w:t>3. Przyjęcie protokołu z poprzedniego posiedzenia.</w:t>
      </w:r>
      <w:r w:rsidRPr="00EE07D9">
        <w:br/>
        <w:t>4. Zaopiniowanie następujących projektów uchwał:  </w:t>
      </w:r>
    </w:p>
    <w:p w:rsidR="00586AEF" w:rsidRPr="00EE07D9" w:rsidRDefault="00CF721D" w:rsidP="00CF721D">
      <w:pPr>
        <w:keepNext/>
        <w:spacing w:after="480" w:line="240" w:lineRule="auto"/>
      </w:pPr>
      <w:r w:rsidRPr="00CF721D">
        <w:t xml:space="preserve">a. </w:t>
      </w:r>
      <w:r w:rsidRPr="00CF721D">
        <w:t>w sprawie wyrażenia zgody na zawarcie porozumienia w sprawie wspólnej realizacji projektu</w:t>
      </w:r>
      <w:r w:rsidRPr="00CF721D">
        <w:br/>
        <w:t>pt. "Wzmocnienie bezpieczeństwa i odporności na terenie powiatu ostrowskiego"</w:t>
      </w:r>
      <w:r>
        <w:t xml:space="preserve">, </w:t>
      </w:r>
      <w:r>
        <w:br/>
        <w:t>b</w:t>
      </w:r>
      <w:r w:rsidR="00FC517C">
        <w:t xml:space="preserve">.  </w:t>
      </w:r>
      <w:r w:rsidR="00586AEF" w:rsidRPr="00EE07D9">
        <w:t>w sprawie zm</w:t>
      </w:r>
      <w:r w:rsidR="00A960E4">
        <w:t>ian budżetu na 2026 rok,</w:t>
      </w:r>
      <w:r>
        <w:br/>
        <w:t xml:space="preserve"> c. </w:t>
      </w:r>
      <w:r w:rsidR="00FC517C">
        <w:t xml:space="preserve"> </w:t>
      </w:r>
      <w:r w:rsidR="00586AEF" w:rsidRPr="00EE07D9">
        <w:t>w sprawie zmian Wieloletniej Prognozy Finansowej Gminy i Miasta Raszków.</w:t>
      </w:r>
      <w:r w:rsidR="00586AEF" w:rsidRPr="00EE07D9">
        <w:br/>
        <w:t>5. Wolne głosy.</w:t>
      </w:r>
      <w:r w:rsidR="00586AEF" w:rsidRPr="00EE07D9">
        <w:br/>
        <w:t xml:space="preserve">6. </w:t>
      </w:r>
      <w:bookmarkStart w:id="0" w:name="_GoBack"/>
      <w:r w:rsidR="00586AEF" w:rsidRPr="00EE07D9">
        <w:t>Zamknięcie posiedzenia.</w:t>
      </w:r>
    </w:p>
    <w:bookmarkEnd w:id="0"/>
    <w:p w:rsidR="00BC3D04" w:rsidRDefault="00BC3D04"/>
    <w:p w:rsidR="00FC517C" w:rsidRDefault="00FC517C"/>
    <w:p w:rsidR="00FC517C" w:rsidRDefault="00FC517C"/>
    <w:p w:rsidR="00FC517C" w:rsidRPr="00EE07D9" w:rsidRDefault="00FC517C">
      <w:r>
        <w:rPr>
          <w:sz w:val="16"/>
          <w:szCs w:val="16"/>
        </w:rPr>
        <w:t xml:space="preserve">Zgodnie z art. 25 ust. 3 ustawy z dnia 8 marca 1990 r. o samorządzie gminnym – pracodawca obowiązany jest zwolnić radnego od pracy </w:t>
      </w:r>
      <w:r w:rsidRPr="00FA282D">
        <w:rPr>
          <w:sz w:val="18"/>
          <w:szCs w:val="16"/>
        </w:rPr>
        <w:t>zawodowej w celu umożliwienia mu brania udziału w pracach organów gminy.</w:t>
      </w:r>
    </w:p>
    <w:sectPr w:rsidR="00FC517C" w:rsidRPr="00EE0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EF"/>
    <w:rsid w:val="001B4E7E"/>
    <w:rsid w:val="0023719A"/>
    <w:rsid w:val="0040276A"/>
    <w:rsid w:val="004C0DB7"/>
    <w:rsid w:val="00586AEF"/>
    <w:rsid w:val="007756F5"/>
    <w:rsid w:val="007907BE"/>
    <w:rsid w:val="00A960E4"/>
    <w:rsid w:val="00BC3D04"/>
    <w:rsid w:val="00CF721D"/>
    <w:rsid w:val="00EA1F32"/>
    <w:rsid w:val="00EE07D9"/>
    <w:rsid w:val="00FC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AE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6AE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9</cp:revision>
  <dcterms:created xsi:type="dcterms:W3CDTF">2026-07-20T07:40:00Z</dcterms:created>
  <dcterms:modified xsi:type="dcterms:W3CDTF">2026-07-21T06:37:00Z</dcterms:modified>
</cp:coreProperties>
</file>