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37" w:rsidRDefault="000E2937" w:rsidP="001548BC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A6705" w:rsidRDefault="008A6705" w:rsidP="001548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2937" w:rsidRDefault="000E2937" w:rsidP="001548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0E77" w:rsidRPr="00C26C8C" w:rsidRDefault="000E2937" w:rsidP="001548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XIX/   /2025</w:t>
      </w:r>
    </w:p>
    <w:p w:rsidR="00240E77" w:rsidRPr="00C26C8C" w:rsidRDefault="00240E77" w:rsidP="001548BC">
      <w:pPr>
        <w:jc w:val="center"/>
        <w:rPr>
          <w:rFonts w:ascii="Times New Roman" w:hAnsi="Times New Roman"/>
          <w:b/>
          <w:sz w:val="24"/>
          <w:szCs w:val="24"/>
        </w:rPr>
      </w:pPr>
      <w:r w:rsidRPr="00C26C8C">
        <w:rPr>
          <w:rFonts w:ascii="Times New Roman" w:hAnsi="Times New Roman"/>
          <w:b/>
          <w:sz w:val="24"/>
          <w:szCs w:val="24"/>
        </w:rPr>
        <w:t>Rady Gminy i Miasta Raszków</w:t>
      </w:r>
    </w:p>
    <w:p w:rsidR="00240E77" w:rsidRPr="00C26C8C" w:rsidRDefault="00DC00A1" w:rsidP="001548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C111E5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 xml:space="preserve"> października </w:t>
      </w:r>
      <w:r w:rsidR="000E2937">
        <w:rPr>
          <w:rFonts w:ascii="Times New Roman" w:hAnsi="Times New Roman"/>
          <w:b/>
          <w:sz w:val="24"/>
          <w:szCs w:val="24"/>
        </w:rPr>
        <w:t xml:space="preserve">2025 </w:t>
      </w:r>
      <w:r w:rsidR="00240E77">
        <w:rPr>
          <w:rFonts w:ascii="Times New Roman" w:hAnsi="Times New Roman"/>
          <w:b/>
          <w:sz w:val="24"/>
          <w:szCs w:val="24"/>
        </w:rPr>
        <w:t xml:space="preserve"> r. </w:t>
      </w:r>
    </w:p>
    <w:p w:rsidR="00240E77" w:rsidRPr="00C26C8C" w:rsidRDefault="00240E77" w:rsidP="001548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40E77" w:rsidRPr="00C26C8C" w:rsidRDefault="00240E77" w:rsidP="001548BC">
      <w:pPr>
        <w:jc w:val="both"/>
        <w:rPr>
          <w:rFonts w:ascii="Times New Roman" w:hAnsi="Times New Roman"/>
          <w:b/>
          <w:sz w:val="24"/>
          <w:szCs w:val="24"/>
        </w:rPr>
      </w:pPr>
      <w:r w:rsidRPr="00C26C8C">
        <w:rPr>
          <w:rFonts w:ascii="Times New Roman" w:hAnsi="Times New Roman"/>
          <w:b/>
          <w:sz w:val="24"/>
          <w:szCs w:val="24"/>
        </w:rPr>
        <w:t>w sprawie rozpatrzenia skargi na działalność Burmistrza Gminy i Miasta Raszków</w:t>
      </w:r>
    </w:p>
    <w:p w:rsidR="00240E77" w:rsidRDefault="00240E77" w:rsidP="001548BC">
      <w:pPr>
        <w:jc w:val="both"/>
        <w:rPr>
          <w:rFonts w:ascii="Times New Roman" w:hAnsi="Times New Roman"/>
          <w:sz w:val="24"/>
          <w:szCs w:val="24"/>
        </w:rPr>
      </w:pPr>
    </w:p>
    <w:p w:rsidR="00240E77" w:rsidRDefault="00240E77" w:rsidP="001548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ust.2 pkt 15 ustawy z dnia 8 marca 1990 r o samorządzie gminnym (Dz. U. </w:t>
      </w:r>
      <w:r w:rsidR="000E2937">
        <w:rPr>
          <w:rFonts w:ascii="Times New Roman" w:hAnsi="Times New Roman"/>
          <w:sz w:val="24"/>
          <w:szCs w:val="24"/>
        </w:rPr>
        <w:t xml:space="preserve">2025 poz.  1153 </w:t>
      </w:r>
      <w:r>
        <w:rPr>
          <w:rFonts w:ascii="Times New Roman" w:hAnsi="Times New Roman"/>
          <w:sz w:val="24"/>
          <w:szCs w:val="24"/>
        </w:rPr>
        <w:t>) i art.229 pkt 3 ustawy z dnia 14 czerwca 1960 r – Kodeks postępowan</w:t>
      </w:r>
      <w:r w:rsidR="000E2937">
        <w:rPr>
          <w:rFonts w:ascii="Times New Roman" w:hAnsi="Times New Roman"/>
          <w:sz w:val="24"/>
          <w:szCs w:val="24"/>
        </w:rPr>
        <w:t>ia administracyjnego (Dz.U. 2024 poz. 572</w:t>
      </w:r>
      <w:r>
        <w:rPr>
          <w:rFonts w:ascii="Times New Roman" w:hAnsi="Times New Roman"/>
          <w:sz w:val="24"/>
          <w:szCs w:val="24"/>
        </w:rPr>
        <w:t xml:space="preserve"> ze zm.) Rada Gminy i Miasta Raszków uchwala co następuje:</w:t>
      </w:r>
    </w:p>
    <w:p w:rsidR="007009B9" w:rsidRPr="000E2937" w:rsidRDefault="007009B9" w:rsidP="006F0EA7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1.</w:t>
      </w:r>
      <w:r w:rsidR="00BC2722">
        <w:rPr>
          <w:rFonts w:ascii="Times New Roman" w:eastAsia="Times New Roman" w:hAnsi="Times New Roman"/>
          <w:sz w:val="24"/>
          <w:szCs w:val="24"/>
          <w:lang w:eastAsia="pl-PL"/>
        </w:rPr>
        <w:t xml:space="preserve"> Skargę z dnia 26</w:t>
      </w:r>
      <w:r w:rsidR="00710C69">
        <w:rPr>
          <w:rFonts w:ascii="Times New Roman" w:eastAsia="Times New Roman" w:hAnsi="Times New Roman"/>
          <w:sz w:val="24"/>
          <w:szCs w:val="24"/>
          <w:lang w:eastAsia="pl-PL"/>
        </w:rPr>
        <w:t xml:space="preserve"> września 2025 r.</w:t>
      </w:r>
      <w:r w:rsidR="00BC2722">
        <w:rPr>
          <w:rFonts w:ascii="Times New Roman" w:eastAsia="Times New Roman" w:hAnsi="Times New Roman"/>
          <w:sz w:val="24"/>
          <w:szCs w:val="24"/>
          <w:lang w:eastAsia="pl-PL"/>
        </w:rPr>
        <w:t xml:space="preserve">  na  działalność  Burmistrza   Gminy i Miasta   Raszków </w:t>
      </w:r>
      <w:r w:rsidR="00710C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wniesioną przez</w:t>
      </w:r>
      <w:r w:rsidR="00710C6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0C69" w:rsidRPr="007009B9">
        <w:rPr>
          <w:rFonts w:ascii="Times New Roman" w:hAnsi="Times New Roman"/>
          <w:sz w:val="24"/>
          <w:szCs w:val="24"/>
        </w:rPr>
        <w:t>Szulc-</w:t>
      </w:r>
      <w:r w:rsidR="00710C69">
        <w:rPr>
          <w:rFonts w:ascii="Times New Roman" w:hAnsi="Times New Roman"/>
          <w:sz w:val="24"/>
          <w:szCs w:val="24"/>
        </w:rPr>
        <w:t xml:space="preserve"> </w:t>
      </w:r>
      <w:r w:rsidR="00BC2722">
        <w:rPr>
          <w:rFonts w:ascii="Times New Roman" w:hAnsi="Times New Roman"/>
          <w:sz w:val="24"/>
          <w:szCs w:val="24"/>
        </w:rPr>
        <w:t>Euph</w:t>
      </w:r>
      <w:r w:rsidR="00710C69" w:rsidRPr="007009B9">
        <w:rPr>
          <w:rFonts w:ascii="Times New Roman" w:hAnsi="Times New Roman"/>
          <w:sz w:val="24"/>
          <w:szCs w:val="24"/>
        </w:rPr>
        <w:t>enics.com</w:t>
      </w:r>
      <w:r w:rsidR="00BC2722">
        <w:rPr>
          <w:rFonts w:ascii="Times New Roman" w:hAnsi="Times New Roman"/>
          <w:sz w:val="24"/>
          <w:szCs w:val="24"/>
        </w:rPr>
        <w:t xml:space="preserve">  Prosta</w:t>
      </w:r>
      <w:r w:rsidR="00710C69">
        <w:rPr>
          <w:rFonts w:ascii="Times New Roman" w:hAnsi="Times New Roman"/>
          <w:sz w:val="24"/>
          <w:szCs w:val="24"/>
        </w:rPr>
        <w:t xml:space="preserve"> Spółka Akcyjna</w:t>
      </w:r>
      <w:r w:rsidR="00BC2722">
        <w:rPr>
          <w:rFonts w:ascii="Times New Roman" w:hAnsi="Times New Roman"/>
          <w:sz w:val="24"/>
          <w:szCs w:val="24"/>
        </w:rPr>
        <w:t xml:space="preserve"> reprezentowaną  przez Prezesa Zarządu - Adama Szulca </w:t>
      </w:r>
      <w:r w:rsidR="006F0EA7">
        <w:rPr>
          <w:rFonts w:ascii="Times New Roman" w:hAnsi="Times New Roman"/>
          <w:sz w:val="24"/>
          <w:szCs w:val="24"/>
        </w:rPr>
        <w:t xml:space="preserve"> </w:t>
      </w:r>
      <w:r w:rsidR="00BC2722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dotyczącą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braku należytego nadzoru nad obszarem cyberbezpieczeństwa w jednostce samorządu terytorialnego, </w:t>
      </w:r>
      <w:r w:rsidRPr="000E2937">
        <w:rPr>
          <w:rFonts w:ascii="Times New Roman" w:eastAsia="Times New Roman" w:hAnsi="Times New Roman"/>
          <w:bCs/>
          <w:sz w:val="24"/>
          <w:szCs w:val="24"/>
          <w:lang w:eastAsia="pl-PL"/>
        </w:rPr>
        <w:t>uznaje się za bezzasadną</w:t>
      </w:r>
      <w:r w:rsidR="006F0EA7" w:rsidRPr="006F0EA7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E44034" w:rsidRDefault="00E44034" w:rsidP="00E44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2. Zobowiązuje się Przewodniczącego Rady Gminy i Miasta Raszków do przekazania  skarżącej niniejszej uchwały wraz z uzasadnieniem, jako zawiadomienie o sposobie załatwienia skargi. </w:t>
      </w:r>
    </w:p>
    <w:p w:rsidR="00E44034" w:rsidRDefault="00E44034" w:rsidP="00E44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podjęcia.</w:t>
      </w:r>
    </w:p>
    <w:p w:rsidR="00E44034" w:rsidRDefault="00E44034" w:rsidP="00E44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6F0EA7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034" w:rsidRDefault="00E44034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034" w:rsidRDefault="00E44034" w:rsidP="007009B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0EA7" w:rsidRDefault="007009B9" w:rsidP="006F0EA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09B9">
        <w:rPr>
          <w:rFonts w:ascii="Times New Roman" w:hAnsi="Times New Roman"/>
          <w:sz w:val="24"/>
          <w:szCs w:val="24"/>
        </w:rPr>
        <w:t>Uzasadnienie</w:t>
      </w:r>
      <w:r w:rsidR="006F0EA7">
        <w:rPr>
          <w:rFonts w:ascii="Times New Roman" w:hAnsi="Times New Roman"/>
          <w:sz w:val="24"/>
          <w:szCs w:val="24"/>
        </w:rPr>
        <w:br/>
        <w:t>do  uchwały Nr XIX/    /2025</w:t>
      </w:r>
      <w:r w:rsidR="006F0EA7">
        <w:rPr>
          <w:rFonts w:ascii="Times New Roman" w:hAnsi="Times New Roman"/>
          <w:sz w:val="24"/>
          <w:szCs w:val="24"/>
        </w:rPr>
        <w:br/>
        <w:t>Rady  Gminy i Miasta Raszków</w:t>
      </w:r>
      <w:r w:rsidR="006F0EA7">
        <w:rPr>
          <w:rFonts w:ascii="Times New Roman" w:hAnsi="Times New Roman"/>
          <w:sz w:val="24"/>
          <w:szCs w:val="24"/>
        </w:rPr>
        <w:br/>
      </w:r>
      <w:r w:rsidR="00284E5C">
        <w:rPr>
          <w:rFonts w:ascii="Times New Roman" w:hAnsi="Times New Roman"/>
          <w:sz w:val="24"/>
          <w:szCs w:val="24"/>
        </w:rPr>
        <w:t>z</w:t>
      </w:r>
      <w:r w:rsidR="00DD686E">
        <w:rPr>
          <w:rFonts w:ascii="Times New Roman" w:hAnsi="Times New Roman"/>
          <w:sz w:val="24"/>
          <w:szCs w:val="24"/>
        </w:rPr>
        <w:t xml:space="preserve"> dnia 23 </w:t>
      </w:r>
      <w:r w:rsidR="006F0EA7">
        <w:rPr>
          <w:rFonts w:ascii="Times New Roman" w:hAnsi="Times New Roman"/>
          <w:sz w:val="24"/>
          <w:szCs w:val="24"/>
        </w:rPr>
        <w:t xml:space="preserve"> października 2025 r.</w:t>
      </w:r>
    </w:p>
    <w:p w:rsidR="00284E5C" w:rsidRDefault="00284E5C" w:rsidP="00284E5C">
      <w:pPr>
        <w:jc w:val="both"/>
        <w:rPr>
          <w:rFonts w:ascii="Times New Roman" w:hAnsi="Times New Roman"/>
          <w:sz w:val="24"/>
          <w:szCs w:val="24"/>
        </w:rPr>
      </w:pPr>
      <w:r w:rsidRPr="00284E5C">
        <w:rPr>
          <w:rFonts w:ascii="Times New Roman" w:hAnsi="Times New Roman"/>
          <w:sz w:val="24"/>
          <w:szCs w:val="24"/>
        </w:rPr>
        <w:t>w sprawie rozpatrzenia skargi na działalność Burmistrza Gminy i Miasta Raszków</w:t>
      </w:r>
    </w:p>
    <w:p w:rsidR="00284E5C" w:rsidRDefault="00284E5C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Skarga wniesiona przez 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 Adama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Szulc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a, Prezesa  Zarządu Szulc-Euphenics. com p. Spółka Akcyjna z siedzibą w Warszawie w dniu 26  września  2025 r.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została </w:t>
      </w:r>
      <w:r w:rsidR="0027787E">
        <w:rPr>
          <w:rFonts w:ascii="Times New Roman" w:eastAsia="Times New Roman" w:hAnsi="Times New Roman"/>
          <w:sz w:val="24"/>
          <w:szCs w:val="24"/>
          <w:lang w:eastAsia="pl-PL"/>
        </w:rPr>
        <w:t xml:space="preserve">przekazana Radzie Gminy i Miasta   Raszków przez  Burmistrza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Gminy zgodnie z art. 229 pkt 3 Kodeksu postępowania administracyjnego, jako właściwemu organowi do rozpatrzenia zarzutów dotyczących działalności kierownika jedn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ostki samorządu terytorialnego. </w:t>
      </w:r>
    </w:p>
    <w:p w:rsidR="009C03FF" w:rsidRDefault="009C03FF" w:rsidP="009C03F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posiedzeniu w dniu 15 października  2025 r. Komisja Skarg, Wniosków i P</w:t>
      </w:r>
      <w:r w:rsidRPr="00CC4F2E">
        <w:rPr>
          <w:rFonts w:ascii="Times New Roman" w:hAnsi="Times New Roman"/>
          <w:sz w:val="24"/>
          <w:szCs w:val="24"/>
        </w:rPr>
        <w:t>etycji Rady Gminy</w:t>
      </w:r>
      <w:r>
        <w:rPr>
          <w:rFonts w:ascii="Times New Roman" w:hAnsi="Times New Roman"/>
          <w:sz w:val="24"/>
          <w:szCs w:val="24"/>
        </w:rPr>
        <w:t xml:space="preserve"> i Miasta Raszków </w:t>
      </w:r>
      <w:r w:rsidRPr="00CC4F2E">
        <w:rPr>
          <w:rFonts w:ascii="Times New Roman" w:hAnsi="Times New Roman"/>
          <w:sz w:val="24"/>
          <w:szCs w:val="24"/>
        </w:rPr>
        <w:t xml:space="preserve"> rozpatrzyła i dok</w:t>
      </w:r>
      <w:r>
        <w:rPr>
          <w:rFonts w:ascii="Times New Roman" w:hAnsi="Times New Roman"/>
          <w:sz w:val="24"/>
          <w:szCs w:val="24"/>
        </w:rPr>
        <w:t>onała analizy złożone</w:t>
      </w:r>
      <w:r w:rsidR="00DD686E">
        <w:rPr>
          <w:rFonts w:ascii="Times New Roman" w:hAnsi="Times New Roman"/>
          <w:sz w:val="24"/>
          <w:szCs w:val="24"/>
        </w:rPr>
        <w:t>j skargi</w:t>
      </w:r>
      <w:r>
        <w:rPr>
          <w:rFonts w:ascii="Times New Roman" w:hAnsi="Times New Roman"/>
          <w:sz w:val="24"/>
          <w:szCs w:val="24"/>
        </w:rPr>
        <w:t xml:space="preserve">. Komisja  uznała skargę za  bezzasadną. </w:t>
      </w:r>
    </w:p>
    <w:p w:rsidR="00E44034" w:rsidRDefault="00284E5C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Z treści skargi wynika, iż ma ona charakter </w:t>
      </w:r>
      <w:r w:rsidRPr="00721249">
        <w:rPr>
          <w:rFonts w:ascii="Times New Roman" w:eastAsia="Times New Roman" w:hAnsi="Times New Roman"/>
          <w:bCs/>
          <w:sz w:val="24"/>
          <w:szCs w:val="24"/>
          <w:lang w:eastAsia="pl-PL"/>
        </w:rPr>
        <w:t>ogólnosystemowy</w:t>
      </w:r>
      <w:r w:rsidRPr="00721249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a zarzuty odnoszą się do rzekomego niewystarczającego nadzoru nad obszarem cyberbezpieczeństwa w jednostkach samorządowych w Polsce,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44034" w:rsidRPr="00721249">
        <w:rPr>
          <w:rFonts w:ascii="Times New Roman" w:eastAsia="Times New Roman" w:hAnsi="Times New Roman"/>
          <w:sz w:val="24"/>
          <w:szCs w:val="24"/>
          <w:lang w:eastAsia="pl-PL"/>
        </w:rPr>
        <w:t>w tym również</w:t>
      </w:r>
      <w:r w:rsidRPr="00721249">
        <w:rPr>
          <w:rFonts w:ascii="Times New Roman" w:eastAsia="Times New Roman" w:hAnsi="Times New Roman"/>
          <w:sz w:val="24"/>
          <w:szCs w:val="24"/>
          <w:lang w:eastAsia="pl-PL"/>
        </w:rPr>
        <w:t xml:space="preserve"> w Gminie</w:t>
      </w:r>
      <w:r w:rsidR="00E44034" w:rsidRPr="00721249">
        <w:rPr>
          <w:rFonts w:ascii="Times New Roman" w:eastAsia="Times New Roman" w:hAnsi="Times New Roman"/>
          <w:sz w:val="24"/>
          <w:szCs w:val="24"/>
          <w:lang w:eastAsia="pl-PL"/>
        </w:rPr>
        <w:t xml:space="preserve">  i Mieście  Raszków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Skarżący nie wskazał jednak żadnych </w:t>
      </w:r>
      <w:r w:rsidRPr="00721249">
        <w:rPr>
          <w:rFonts w:ascii="Times New Roman" w:eastAsia="Times New Roman" w:hAnsi="Times New Roman"/>
          <w:bCs/>
          <w:sz w:val="24"/>
          <w:szCs w:val="24"/>
          <w:lang w:eastAsia="pl-PL"/>
        </w:rPr>
        <w:t>konkretnych zdarzeń, faktów, dowodów ani dokumentów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mogłyby świadczyć o nieprawidłowościach w 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działalności tutejszego Urzędu. </w:t>
      </w:r>
    </w:p>
    <w:p w:rsidR="00202F82" w:rsidRDefault="00DD686E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toku analizy ustalono</w:t>
      </w:r>
      <w:r w:rsidR="00E44034">
        <w:rPr>
          <w:rFonts w:ascii="Times New Roman" w:eastAsia="Times New Roman" w:hAnsi="Times New Roman"/>
          <w:sz w:val="24"/>
          <w:szCs w:val="24"/>
          <w:lang w:eastAsia="pl-PL"/>
        </w:rPr>
        <w:t xml:space="preserve">, iż w Urzędzie Gminy i Miasta Raszków </w:t>
      </w:r>
      <w:r w:rsidR="00284E5C"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są realizowane zadania z zakresu bezpieczeństwa teleinformatycznego zgod</w:t>
      </w:r>
      <w:r w:rsidR="00202F82">
        <w:rPr>
          <w:rFonts w:ascii="Times New Roman" w:eastAsia="Times New Roman" w:hAnsi="Times New Roman"/>
          <w:sz w:val="24"/>
          <w:szCs w:val="24"/>
          <w:lang w:eastAsia="pl-PL"/>
        </w:rPr>
        <w:t xml:space="preserve">nie z obowiązującymi przepisami. </w:t>
      </w:r>
    </w:p>
    <w:p w:rsidR="00202F82" w:rsidRPr="00202F82" w:rsidRDefault="00202F82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Jednostk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posiada opracowane 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procedury bezpieczeństwa systemów teleinformatycznych oraz nadzoru nad przetwarzaniem danych, a w strukturze organizacyjnej wyznaczono osoby odpowiedzialne za obsza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 bezpieczeństwa IT, co stanowi </w:t>
      </w:r>
      <w:r w:rsidR="00AA5693">
        <w:rPr>
          <w:rFonts w:ascii="Times New Roman" w:eastAsia="Times New Roman" w:hAnsi="Times New Roman"/>
          <w:sz w:val="24"/>
          <w:szCs w:val="24"/>
          <w:lang w:eastAsia="pl-PL"/>
        </w:rPr>
        <w:t>spełnienie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obowiązków ustawowych.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111E5">
        <w:rPr>
          <w:rFonts w:ascii="Times New Roman" w:eastAsia="Times New Roman" w:hAnsi="Times New Roman"/>
          <w:sz w:val="24"/>
          <w:szCs w:val="24"/>
          <w:lang w:eastAsia="pl-PL"/>
        </w:rPr>
        <w:t>Należy również zaznaczyć, że Gmina i Miasto Raszków bierze udzi</w:t>
      </w:r>
      <w:r w:rsidR="00535B58">
        <w:rPr>
          <w:rFonts w:ascii="Times New Roman" w:eastAsia="Times New Roman" w:hAnsi="Times New Roman"/>
          <w:sz w:val="24"/>
          <w:szCs w:val="24"/>
          <w:lang w:eastAsia="pl-PL"/>
        </w:rPr>
        <w:t>ał w projekcie Cyberbezpieczny S</w:t>
      </w:r>
      <w:r w:rsidRPr="00C111E5">
        <w:rPr>
          <w:rFonts w:ascii="Times New Roman" w:eastAsia="Times New Roman" w:hAnsi="Times New Roman"/>
          <w:sz w:val="24"/>
          <w:szCs w:val="24"/>
          <w:lang w:eastAsia="pl-PL"/>
        </w:rPr>
        <w:t>amorząd,  który  ma na celu   dodatkowo  podnieść bezpieczeństwo  teleinformatyczne.</w:t>
      </w:r>
      <w:r w:rsidRPr="00202F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284E5C" w:rsidRPr="000E2937" w:rsidRDefault="00D43E8D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Rada Gminy i Miasta Raszków </w:t>
      </w:r>
      <w:r w:rsidR="00284E5C"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uznała więc, że brak jest podstaw faktycznych i prawnych do uznania zarzutów zawartych w skardze za zasadne.</w:t>
      </w:r>
    </w:p>
    <w:p w:rsidR="00284E5C" w:rsidRPr="000E2937" w:rsidRDefault="00284E5C" w:rsidP="00284E5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Jednocześnie, mając na uwadze ogólny charakter pi</w:t>
      </w:r>
      <w:r w:rsidR="00014A7A">
        <w:rPr>
          <w:rFonts w:ascii="Times New Roman" w:eastAsia="Times New Roman" w:hAnsi="Times New Roman"/>
          <w:sz w:val="24"/>
          <w:szCs w:val="24"/>
          <w:lang w:eastAsia="pl-PL"/>
        </w:rPr>
        <w:t>sma i jego aspekt postulatywny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, Rada Gminy</w:t>
      </w:r>
      <w:r w:rsidR="00014A7A">
        <w:rPr>
          <w:rFonts w:ascii="Times New Roman" w:eastAsia="Times New Roman" w:hAnsi="Times New Roman"/>
          <w:sz w:val="24"/>
          <w:szCs w:val="24"/>
          <w:lang w:eastAsia="pl-PL"/>
        </w:rPr>
        <w:t xml:space="preserve"> i Miasta Raszków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przyjęła, że treść skargi może stanowić również inspirację do dalszego doskonalenia praktyk w zakresie cyberbezpieczeństwa.</w:t>
      </w:r>
    </w:p>
    <w:p w:rsidR="00240E77" w:rsidRDefault="00284E5C" w:rsidP="00C111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>Wobe</w:t>
      </w:r>
      <w:r w:rsidR="00014A7A">
        <w:rPr>
          <w:rFonts w:ascii="Times New Roman" w:eastAsia="Times New Roman" w:hAnsi="Times New Roman"/>
          <w:sz w:val="24"/>
          <w:szCs w:val="24"/>
          <w:lang w:eastAsia="pl-PL"/>
        </w:rPr>
        <w:t xml:space="preserve">c powyższego, Rada Gminy i Miasta Raszków </w:t>
      </w:r>
      <w:r w:rsidRPr="000E2937"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postanowiła jak w sentencji uchwały – </w:t>
      </w:r>
      <w:r w:rsidRPr="00BB37B2">
        <w:rPr>
          <w:rFonts w:ascii="Times New Roman" w:eastAsia="Times New Roman" w:hAnsi="Times New Roman"/>
          <w:bCs/>
          <w:sz w:val="24"/>
          <w:szCs w:val="24"/>
          <w:lang w:eastAsia="pl-PL"/>
        </w:rPr>
        <w:t>uznać skargę za bezzasadną</w:t>
      </w:r>
      <w:r w:rsidRPr="00BB37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400CC" w:rsidRDefault="002400CC" w:rsidP="00C111E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2400CC" w:rsidSect="00F4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C"/>
    <w:rsid w:val="00006C21"/>
    <w:rsid w:val="00014A7A"/>
    <w:rsid w:val="000B5713"/>
    <w:rsid w:val="000E2937"/>
    <w:rsid w:val="0010430D"/>
    <w:rsid w:val="001548BC"/>
    <w:rsid w:val="00190F5A"/>
    <w:rsid w:val="001A736D"/>
    <w:rsid w:val="001D4B00"/>
    <w:rsid w:val="00202F82"/>
    <w:rsid w:val="00233C29"/>
    <w:rsid w:val="002400CC"/>
    <w:rsid w:val="00240E77"/>
    <w:rsid w:val="00246767"/>
    <w:rsid w:val="00256FAD"/>
    <w:rsid w:val="002727EA"/>
    <w:rsid w:val="0027787E"/>
    <w:rsid w:val="002839C9"/>
    <w:rsid w:val="00284E5C"/>
    <w:rsid w:val="002C0A22"/>
    <w:rsid w:val="002E2DE4"/>
    <w:rsid w:val="00366EBE"/>
    <w:rsid w:val="0043072B"/>
    <w:rsid w:val="004C5056"/>
    <w:rsid w:val="004E4533"/>
    <w:rsid w:val="004E55C6"/>
    <w:rsid w:val="00535B58"/>
    <w:rsid w:val="0056365E"/>
    <w:rsid w:val="005C5099"/>
    <w:rsid w:val="005F0F0A"/>
    <w:rsid w:val="00693623"/>
    <w:rsid w:val="006F0EA7"/>
    <w:rsid w:val="007009B9"/>
    <w:rsid w:val="00710C69"/>
    <w:rsid w:val="00721249"/>
    <w:rsid w:val="00726654"/>
    <w:rsid w:val="00765F78"/>
    <w:rsid w:val="007A0830"/>
    <w:rsid w:val="007D4F04"/>
    <w:rsid w:val="008671CC"/>
    <w:rsid w:val="0089245B"/>
    <w:rsid w:val="008A6705"/>
    <w:rsid w:val="008B7928"/>
    <w:rsid w:val="009121C4"/>
    <w:rsid w:val="00932826"/>
    <w:rsid w:val="009C03FF"/>
    <w:rsid w:val="009E1C9B"/>
    <w:rsid w:val="009F251C"/>
    <w:rsid w:val="00A863AE"/>
    <w:rsid w:val="00AA5693"/>
    <w:rsid w:val="00B25F3B"/>
    <w:rsid w:val="00B5312A"/>
    <w:rsid w:val="00BB37B2"/>
    <w:rsid w:val="00BC2722"/>
    <w:rsid w:val="00BD2E4F"/>
    <w:rsid w:val="00BE2903"/>
    <w:rsid w:val="00C05836"/>
    <w:rsid w:val="00C111E5"/>
    <w:rsid w:val="00C22765"/>
    <w:rsid w:val="00C26C8C"/>
    <w:rsid w:val="00C63725"/>
    <w:rsid w:val="00CB46D9"/>
    <w:rsid w:val="00D26696"/>
    <w:rsid w:val="00D43E8D"/>
    <w:rsid w:val="00DC00A1"/>
    <w:rsid w:val="00DD686E"/>
    <w:rsid w:val="00E44034"/>
    <w:rsid w:val="00E91ED2"/>
    <w:rsid w:val="00EA5600"/>
    <w:rsid w:val="00EA7612"/>
    <w:rsid w:val="00EB482C"/>
    <w:rsid w:val="00EE131F"/>
    <w:rsid w:val="00F02E32"/>
    <w:rsid w:val="00F11EE9"/>
    <w:rsid w:val="00F47780"/>
    <w:rsid w:val="00F62FA1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8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1A736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F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0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78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1A736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F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0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Małgorzata</cp:lastModifiedBy>
  <cp:revision>2</cp:revision>
  <cp:lastPrinted>2025-10-15T12:12:00Z</cp:lastPrinted>
  <dcterms:created xsi:type="dcterms:W3CDTF">2025-10-16T07:42:00Z</dcterms:created>
  <dcterms:modified xsi:type="dcterms:W3CDTF">2025-10-16T07:42:00Z</dcterms:modified>
</cp:coreProperties>
</file>