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F" w:rsidRDefault="008C588F" w:rsidP="008C588F">
      <w:pPr>
        <w:shd w:val="clear" w:color="auto" w:fill="FFFFFF"/>
        <w:spacing w:before="100" w:beforeAutospacing="1" w:after="100" w:afterAutospacing="1" w:line="336" w:lineRule="auto"/>
        <w:rPr>
          <w:rFonts w:eastAsia="Times New Roman"/>
          <w:sz w:val="22"/>
          <w:szCs w:val="22"/>
        </w:rPr>
      </w:pPr>
    </w:p>
    <w:p w:rsidR="008D4EC9" w:rsidRDefault="008D4EC9" w:rsidP="008D4EC9">
      <w:pPr>
        <w:rPr>
          <w:bCs/>
        </w:rPr>
      </w:pPr>
      <w:r>
        <w:rPr>
          <w:noProof/>
        </w:rPr>
        <w:drawing>
          <wp:inline distT="0" distB="0" distL="0" distR="0" wp14:anchorId="58621A08" wp14:editId="468D772D">
            <wp:extent cx="619125" cy="685800"/>
            <wp:effectExtent l="0" t="0" r="9525" b="0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4C" w:rsidRDefault="0018784C" w:rsidP="008D4EC9">
      <w:pPr>
        <w:rPr>
          <w:bCs/>
        </w:rPr>
      </w:pPr>
    </w:p>
    <w:p w:rsidR="008D4EC9" w:rsidRDefault="008D4EC9" w:rsidP="008D4EC9">
      <w:pPr>
        <w:rPr>
          <w:bCs/>
        </w:rPr>
      </w:pPr>
      <w:r w:rsidRPr="00CD029C">
        <w:rPr>
          <w:bCs/>
        </w:rPr>
        <w:t>Na podstawie art. 20 ust. 1 ustawy z dnia 8 marca 1990 r. o samorządzie gminny</w:t>
      </w:r>
      <w:r>
        <w:rPr>
          <w:bCs/>
        </w:rPr>
        <w:t>m /tekst jednolity</w:t>
      </w:r>
      <w:r w:rsidR="009F5B4E">
        <w:rPr>
          <w:bCs/>
        </w:rPr>
        <w:t xml:space="preserve"> Dz. U. z </w:t>
      </w:r>
      <w:r>
        <w:rPr>
          <w:bCs/>
        </w:rPr>
        <w:t xml:space="preserve"> </w:t>
      </w:r>
      <w:r w:rsidR="009F5B4E">
        <w:rPr>
          <w:rFonts w:eastAsia="Times New Roman"/>
        </w:rPr>
        <w:t xml:space="preserve">2025 r. poz. 1153 </w:t>
      </w:r>
      <w:bookmarkStart w:id="0" w:name="_GoBack"/>
      <w:bookmarkEnd w:id="0"/>
      <w:r>
        <w:t xml:space="preserve"> </w:t>
      </w:r>
      <w:r>
        <w:rPr>
          <w:bCs/>
        </w:rPr>
        <w:t xml:space="preserve">/zapraszam na </w:t>
      </w:r>
      <w:r w:rsidR="00722519">
        <w:rPr>
          <w:bCs/>
        </w:rPr>
        <w:t>X</w:t>
      </w:r>
      <w:r w:rsidR="00CC435A">
        <w:rPr>
          <w:bCs/>
        </w:rPr>
        <w:t>VI</w:t>
      </w:r>
      <w:r w:rsidR="00F95A6A">
        <w:rPr>
          <w:bCs/>
        </w:rPr>
        <w:t>I</w:t>
      </w:r>
      <w:r w:rsidR="00CC435A">
        <w:rPr>
          <w:bCs/>
        </w:rPr>
        <w:t xml:space="preserve">I </w:t>
      </w:r>
      <w:r w:rsidR="00644AF3">
        <w:rPr>
          <w:bCs/>
        </w:rPr>
        <w:t>S</w:t>
      </w:r>
      <w:r w:rsidRPr="00CD029C">
        <w:rPr>
          <w:bCs/>
        </w:rPr>
        <w:t>esję Rady Gminy i Miasta Raszków</w:t>
      </w:r>
      <w:r w:rsidR="00544283">
        <w:rPr>
          <w:bCs/>
        </w:rPr>
        <w:t xml:space="preserve">, która odbędzie się  25 września </w:t>
      </w:r>
      <w:r w:rsidR="00CC435A">
        <w:rPr>
          <w:bCs/>
        </w:rPr>
        <w:t xml:space="preserve"> </w:t>
      </w:r>
      <w:r>
        <w:rPr>
          <w:bCs/>
        </w:rPr>
        <w:t>202</w:t>
      </w:r>
      <w:r w:rsidR="00CC435A">
        <w:rPr>
          <w:bCs/>
        </w:rPr>
        <w:t>5 r. o godz. 1</w:t>
      </w:r>
      <w:r w:rsidR="00544283">
        <w:rPr>
          <w:bCs/>
        </w:rPr>
        <w:t>5</w:t>
      </w:r>
      <w:r w:rsidR="00CC435A">
        <w:rPr>
          <w:bCs/>
        </w:rPr>
        <w:t xml:space="preserve">:00 </w:t>
      </w:r>
      <w:r w:rsidRPr="00CD029C">
        <w:rPr>
          <w:bCs/>
        </w:rPr>
        <w:t xml:space="preserve"> w Pałacu w Przybysławicach</w:t>
      </w:r>
      <w:r>
        <w:rPr>
          <w:bCs/>
        </w:rPr>
        <w:t>.</w:t>
      </w:r>
    </w:p>
    <w:p w:rsidR="0017530A" w:rsidRPr="001E0DBC" w:rsidRDefault="0017530A" w:rsidP="008D4EC9">
      <w:pPr>
        <w:rPr>
          <w:bCs/>
          <w:sz w:val="22"/>
          <w:szCs w:val="22"/>
        </w:rPr>
      </w:pPr>
    </w:p>
    <w:p w:rsidR="0017530A" w:rsidRPr="001E0DBC" w:rsidRDefault="00F37D48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>Porządek obrad:</w:t>
      </w:r>
    </w:p>
    <w:p w:rsidR="0017530A" w:rsidRPr="001E0DBC" w:rsidRDefault="0017530A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 xml:space="preserve"> 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Otwarcie obrad i sprawdzenie prawomocności obrad.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Ustalenie porządku obrad.</w:t>
      </w:r>
    </w:p>
    <w:p w:rsidR="008C588F" w:rsidRPr="001E0DBC" w:rsidRDefault="003168DD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Przyjęcie protokołu z </w:t>
      </w:r>
      <w:r w:rsidR="00C94A28" w:rsidRPr="001E0DBC">
        <w:rPr>
          <w:rFonts w:eastAsia="Times New Roman"/>
          <w:sz w:val="22"/>
          <w:szCs w:val="22"/>
        </w:rPr>
        <w:t>X</w:t>
      </w:r>
      <w:r w:rsidR="00AA2BB1">
        <w:rPr>
          <w:rFonts w:eastAsia="Times New Roman"/>
          <w:sz w:val="22"/>
          <w:szCs w:val="22"/>
        </w:rPr>
        <w:t xml:space="preserve">VII </w:t>
      </w:r>
      <w:r w:rsidR="008C588F" w:rsidRPr="001E0DBC">
        <w:rPr>
          <w:rFonts w:eastAsia="Times New Roman"/>
          <w:sz w:val="22"/>
          <w:szCs w:val="22"/>
        </w:rPr>
        <w:t xml:space="preserve"> sesji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Informacja z działalności w okresie międzysesyjnym Burmistrza, Przewodniczącego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Interpelacje radnych.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Podjęcie uchwał:</w:t>
      </w:r>
    </w:p>
    <w:p w:rsidR="005757DB" w:rsidRPr="005757DB" w:rsidRDefault="005757DB" w:rsidP="00042DCB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57" w:hanging="357"/>
        <w:jc w:val="both"/>
        <w:rPr>
          <w:rFonts w:eastAsia="Times New Roman"/>
          <w:sz w:val="22"/>
          <w:szCs w:val="22"/>
        </w:rPr>
      </w:pPr>
      <w:r w:rsidRPr="005757DB">
        <w:rPr>
          <w:rFonts w:eastAsia="Times New Roman"/>
          <w:iCs/>
          <w:sz w:val="22"/>
          <w:szCs w:val="22"/>
        </w:rPr>
        <w:t>w sprawie ustalenia wysokości ekwiwalentu pieniężnego dla strażaka ratownika ochotniczej s</w:t>
      </w:r>
      <w:bookmarkStart w:id="1" w:name="_Hlk93558972"/>
      <w:r w:rsidRPr="005757DB">
        <w:rPr>
          <w:rFonts w:eastAsia="Times New Roman"/>
          <w:iCs/>
          <w:sz w:val="22"/>
          <w:szCs w:val="22"/>
        </w:rPr>
        <w:t xml:space="preserve">traży pożarnej i kandydata na strażaka ratownika ochotniczej straży pożarnej z terenu Gminy i Miasta Raszków biorących udział w </w:t>
      </w:r>
      <w:bookmarkEnd w:id="1"/>
      <w:r w:rsidRPr="005757DB">
        <w:rPr>
          <w:rFonts w:eastAsia="Times New Roman"/>
          <w:iCs/>
          <w:sz w:val="22"/>
          <w:szCs w:val="22"/>
        </w:rPr>
        <w:t xml:space="preserve">działaniu ratowniczym, akcji ratowniczej, szkoleniu lub ćwiczeniu, </w:t>
      </w:r>
    </w:p>
    <w:p w:rsidR="0017530A" w:rsidRPr="005757DB" w:rsidRDefault="0017530A" w:rsidP="00042DCB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57" w:hanging="357"/>
        <w:jc w:val="both"/>
        <w:rPr>
          <w:rFonts w:eastAsia="Times New Roman"/>
          <w:sz w:val="22"/>
          <w:szCs w:val="22"/>
        </w:rPr>
      </w:pPr>
      <w:r w:rsidRPr="005757DB">
        <w:rPr>
          <w:rFonts w:eastAsia="Times New Roman"/>
          <w:sz w:val="22"/>
          <w:szCs w:val="22"/>
        </w:rPr>
        <w:t xml:space="preserve"> </w:t>
      </w:r>
      <w:r w:rsidR="007C56F6" w:rsidRPr="005757DB">
        <w:rPr>
          <w:rFonts w:eastAsia="Times New Roman"/>
          <w:sz w:val="22"/>
          <w:szCs w:val="22"/>
        </w:rPr>
        <w:t>sprawie  zmian budżetu  na 2025</w:t>
      </w:r>
      <w:r w:rsidR="002A741A" w:rsidRPr="005757DB">
        <w:rPr>
          <w:rFonts w:eastAsia="Times New Roman"/>
          <w:sz w:val="22"/>
          <w:szCs w:val="22"/>
        </w:rPr>
        <w:t xml:space="preserve"> rok, </w:t>
      </w:r>
    </w:p>
    <w:p w:rsidR="002A741A" w:rsidRPr="001E0DBC" w:rsidRDefault="002A741A" w:rsidP="00042D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w  sprawie  zmian Wieloletniej   Prognozy Finansowej   Gminy i Miasta Raszków.</w:t>
      </w:r>
    </w:p>
    <w:p w:rsidR="00D73025" w:rsidRPr="001E0DBC" w:rsidRDefault="00D73025" w:rsidP="00042D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Odpowiedzi na interpelacje. </w:t>
      </w:r>
    </w:p>
    <w:p w:rsidR="008C588F" w:rsidRPr="001E0DBC" w:rsidRDefault="00D73025" w:rsidP="00042D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Wolne gł</w:t>
      </w:r>
      <w:r w:rsidR="008C588F" w:rsidRPr="001E0DBC">
        <w:rPr>
          <w:rFonts w:eastAsia="Times New Roman"/>
          <w:sz w:val="22"/>
          <w:szCs w:val="22"/>
        </w:rPr>
        <w:t>osy.</w:t>
      </w:r>
    </w:p>
    <w:p w:rsidR="008C588F" w:rsidRPr="001E0DBC" w:rsidRDefault="008C588F" w:rsidP="00042D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Zamknięcie obrad.</w:t>
      </w:r>
    </w:p>
    <w:p w:rsidR="00B25969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6"/>
          <w:szCs w:val="16"/>
        </w:rPr>
        <w:t xml:space="preserve">Zgodnie z art. 25 ust. 3 ustawy z dnia 8 marca 1990 r. o samorządzie gminnym – pracodawca obowiązany jest zwolnić radnego od pracy </w:t>
      </w:r>
      <w:r w:rsidRPr="0071001F">
        <w:rPr>
          <w:sz w:val="18"/>
          <w:szCs w:val="16"/>
        </w:rPr>
        <w:t>zawodowej w celu umożliwienia mu brania udziału w pracach organów gminy.</w:t>
      </w:r>
    </w:p>
    <w:p w:rsidR="00B25969" w:rsidRDefault="00B25969" w:rsidP="0055631D">
      <w:pPr>
        <w:ind w:left="360"/>
        <w:jc w:val="both"/>
        <w:rPr>
          <w:sz w:val="18"/>
          <w:szCs w:val="16"/>
        </w:rPr>
      </w:pPr>
    </w:p>
    <w:p w:rsidR="0055631D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8"/>
          <w:szCs w:val="16"/>
        </w:rPr>
        <w:tab/>
      </w:r>
    </w:p>
    <w:p w:rsidR="0055631D" w:rsidRPr="004F2951" w:rsidRDefault="0055631D" w:rsidP="0055631D">
      <w:pPr>
        <w:ind w:left="3540" w:firstLine="708"/>
      </w:pPr>
      <w:r>
        <w:tab/>
      </w:r>
      <w:r>
        <w:tab/>
        <w:t xml:space="preserve"> </w:t>
      </w:r>
      <w:r w:rsidR="00AA2BB1">
        <w:t xml:space="preserve">            Przewodniczący </w:t>
      </w:r>
    </w:p>
    <w:p w:rsidR="0055631D" w:rsidRDefault="0055631D" w:rsidP="0055631D">
      <w:pPr>
        <w:ind w:left="5664"/>
      </w:pPr>
      <w:r>
        <w:t xml:space="preserve">  </w:t>
      </w:r>
      <w:r w:rsidRPr="004F2951">
        <w:t xml:space="preserve"> Rady Gminy i Miasta Raszków  </w:t>
      </w:r>
    </w:p>
    <w:p w:rsidR="0055631D" w:rsidRPr="004F2951" w:rsidRDefault="0055631D" w:rsidP="0055631D">
      <w:pPr>
        <w:ind w:left="5664"/>
      </w:pPr>
    </w:p>
    <w:p w:rsidR="0055631D" w:rsidRDefault="0055631D" w:rsidP="0055631D">
      <w:pPr>
        <w:ind w:left="5664"/>
      </w:pPr>
      <w:r w:rsidRPr="004F2951">
        <w:t xml:space="preserve">        </w:t>
      </w:r>
      <w:r>
        <w:t xml:space="preserve">   </w:t>
      </w:r>
      <w:r w:rsidR="00AA2BB1">
        <w:t xml:space="preserve"> /-/  Karol Marszał </w:t>
      </w:r>
    </w:p>
    <w:p w:rsidR="0055631D" w:rsidRPr="004F2951" w:rsidRDefault="0055631D" w:rsidP="0055631D">
      <w:pPr>
        <w:ind w:left="5664"/>
      </w:pPr>
    </w:p>
    <w:p w:rsidR="0055631D" w:rsidRPr="001149FD" w:rsidRDefault="0055631D" w:rsidP="0055631D">
      <w:pPr>
        <w:pStyle w:val="Bezodstpw"/>
        <w:rPr>
          <w:rFonts w:ascii="Times New Roman" w:hAnsi="Times New Roman"/>
          <w:sz w:val="20"/>
          <w:szCs w:val="20"/>
        </w:rPr>
      </w:pPr>
      <w:r w:rsidRPr="001149FD">
        <w:rPr>
          <w:rFonts w:ascii="Times New Roman" w:hAnsi="Times New Roman"/>
          <w:sz w:val="20"/>
          <w:szCs w:val="20"/>
        </w:rPr>
        <w:t xml:space="preserve">Zgodnie z art. 20. 1b. ustawy  o  samorządzie  gminnym  obrady rady gminy są transmitowane i utrwalane za pomocą urządzeń rejestrujących obraz i dźwięk. </w:t>
      </w:r>
    </w:p>
    <w:p w:rsidR="00292A67" w:rsidRDefault="00292A67"/>
    <w:p w:rsidR="00292A67" w:rsidRDefault="00292A67"/>
    <w:p w:rsidR="00292A67" w:rsidRDefault="00292A67"/>
    <w:p w:rsidR="00292A67" w:rsidRPr="00292A67" w:rsidRDefault="00292A67" w:rsidP="00292A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91202" w:rsidRPr="00292A67" w:rsidRDefault="00891202"/>
    <w:sectPr w:rsidR="00891202" w:rsidRPr="0029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22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007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8F"/>
    <w:rsid w:val="00042DCB"/>
    <w:rsid w:val="00057A11"/>
    <w:rsid w:val="000C2A71"/>
    <w:rsid w:val="000E6BF1"/>
    <w:rsid w:val="000F3F9A"/>
    <w:rsid w:val="00126E89"/>
    <w:rsid w:val="0017530A"/>
    <w:rsid w:val="0018784C"/>
    <w:rsid w:val="001B19BA"/>
    <w:rsid w:val="001E0DBC"/>
    <w:rsid w:val="00214246"/>
    <w:rsid w:val="0022055C"/>
    <w:rsid w:val="002332B9"/>
    <w:rsid w:val="002847F3"/>
    <w:rsid w:val="00292A67"/>
    <w:rsid w:val="002A741A"/>
    <w:rsid w:val="002C73A6"/>
    <w:rsid w:val="002E4BA6"/>
    <w:rsid w:val="002E7239"/>
    <w:rsid w:val="003031E1"/>
    <w:rsid w:val="003168DD"/>
    <w:rsid w:val="00397B2D"/>
    <w:rsid w:val="004508DA"/>
    <w:rsid w:val="004738AB"/>
    <w:rsid w:val="00480A76"/>
    <w:rsid w:val="004A2474"/>
    <w:rsid w:val="00501894"/>
    <w:rsid w:val="0051293F"/>
    <w:rsid w:val="00522B17"/>
    <w:rsid w:val="00544283"/>
    <w:rsid w:val="0055631D"/>
    <w:rsid w:val="005757DB"/>
    <w:rsid w:val="00577A0B"/>
    <w:rsid w:val="00593675"/>
    <w:rsid w:val="005A12F6"/>
    <w:rsid w:val="005E0365"/>
    <w:rsid w:val="005E2189"/>
    <w:rsid w:val="00627D41"/>
    <w:rsid w:val="00644AF3"/>
    <w:rsid w:val="006908CC"/>
    <w:rsid w:val="006A2A82"/>
    <w:rsid w:val="006D7181"/>
    <w:rsid w:val="006E03D0"/>
    <w:rsid w:val="00700470"/>
    <w:rsid w:val="00722519"/>
    <w:rsid w:val="00754A50"/>
    <w:rsid w:val="00795F91"/>
    <w:rsid w:val="007C56F6"/>
    <w:rsid w:val="007D1ACE"/>
    <w:rsid w:val="00814979"/>
    <w:rsid w:val="0082667A"/>
    <w:rsid w:val="00827C69"/>
    <w:rsid w:val="00834257"/>
    <w:rsid w:val="008363D3"/>
    <w:rsid w:val="00881E0C"/>
    <w:rsid w:val="00882DE8"/>
    <w:rsid w:val="00891202"/>
    <w:rsid w:val="008B02F3"/>
    <w:rsid w:val="008C588F"/>
    <w:rsid w:val="008D4EC9"/>
    <w:rsid w:val="00917CEF"/>
    <w:rsid w:val="00934EAB"/>
    <w:rsid w:val="00965838"/>
    <w:rsid w:val="009728B8"/>
    <w:rsid w:val="00982FDF"/>
    <w:rsid w:val="009A4415"/>
    <w:rsid w:val="009B293B"/>
    <w:rsid w:val="009C768D"/>
    <w:rsid w:val="009D7C8C"/>
    <w:rsid w:val="009F5B4E"/>
    <w:rsid w:val="00A06160"/>
    <w:rsid w:val="00A43C98"/>
    <w:rsid w:val="00A535CC"/>
    <w:rsid w:val="00A835B6"/>
    <w:rsid w:val="00AA2BB1"/>
    <w:rsid w:val="00AD54D8"/>
    <w:rsid w:val="00AF550C"/>
    <w:rsid w:val="00B25969"/>
    <w:rsid w:val="00B705ED"/>
    <w:rsid w:val="00B85503"/>
    <w:rsid w:val="00B94B5C"/>
    <w:rsid w:val="00BA7859"/>
    <w:rsid w:val="00C66BF5"/>
    <w:rsid w:val="00C94A28"/>
    <w:rsid w:val="00CC0C6C"/>
    <w:rsid w:val="00CC435A"/>
    <w:rsid w:val="00CE02B2"/>
    <w:rsid w:val="00D0487D"/>
    <w:rsid w:val="00D45C98"/>
    <w:rsid w:val="00D73025"/>
    <w:rsid w:val="00D732F5"/>
    <w:rsid w:val="00DB4BFA"/>
    <w:rsid w:val="00DC7DA5"/>
    <w:rsid w:val="00DF2CBD"/>
    <w:rsid w:val="00E01D03"/>
    <w:rsid w:val="00E76674"/>
    <w:rsid w:val="00E913A1"/>
    <w:rsid w:val="00EF2A94"/>
    <w:rsid w:val="00F048BB"/>
    <w:rsid w:val="00F37D48"/>
    <w:rsid w:val="00F82349"/>
    <w:rsid w:val="00F82527"/>
    <w:rsid w:val="00F90BBA"/>
    <w:rsid w:val="00F95A6A"/>
    <w:rsid w:val="00FA6BFC"/>
    <w:rsid w:val="00FB20FC"/>
    <w:rsid w:val="00FC1C58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9</cp:revision>
  <cp:lastPrinted>2025-03-07T08:41:00Z</cp:lastPrinted>
  <dcterms:created xsi:type="dcterms:W3CDTF">2025-09-16T12:48:00Z</dcterms:created>
  <dcterms:modified xsi:type="dcterms:W3CDTF">2025-09-17T05:56:00Z</dcterms:modified>
</cp:coreProperties>
</file>