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8F" w:rsidRDefault="008C588F" w:rsidP="008C588F">
      <w:p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</w:p>
    <w:p w:rsidR="008D4EC9" w:rsidRDefault="008D4EC9" w:rsidP="008D4EC9">
      <w:pPr>
        <w:rPr>
          <w:bCs/>
        </w:rPr>
      </w:pPr>
      <w:r>
        <w:rPr>
          <w:noProof/>
        </w:rPr>
        <w:drawing>
          <wp:inline distT="0" distB="0" distL="0" distR="0" wp14:anchorId="58621A08" wp14:editId="468D772D">
            <wp:extent cx="619125" cy="685800"/>
            <wp:effectExtent l="0" t="0" r="9525" b="0"/>
            <wp:docPr id="1" name="Obraz 1" descr="Opis: http://api.esesja.pl/images/rady/148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http://api.esesja.pl/images/rady/148/65.png?x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4EC9" w:rsidRDefault="008D4EC9" w:rsidP="008D4EC9">
      <w:pPr>
        <w:rPr>
          <w:bCs/>
        </w:rPr>
      </w:pPr>
    </w:p>
    <w:p w:rsidR="008D4EC9" w:rsidRDefault="008D4EC9" w:rsidP="008D4EC9">
      <w:pPr>
        <w:rPr>
          <w:bCs/>
        </w:rPr>
      </w:pPr>
      <w:r w:rsidRPr="00CD029C">
        <w:rPr>
          <w:bCs/>
        </w:rPr>
        <w:t>Na podstawie art. 20 ust. 1 ustawy z dnia 8 marca 1990 r. o samorządzie gminny</w:t>
      </w:r>
      <w:r>
        <w:rPr>
          <w:bCs/>
        </w:rPr>
        <w:t>m /tekst jednolity Dz. U. z 2024 r. poz.</w:t>
      </w:r>
      <w:r w:rsidRPr="00C2123F">
        <w:t xml:space="preserve"> </w:t>
      </w:r>
      <w:r>
        <w:t xml:space="preserve">1465 z </w:t>
      </w:r>
      <w:proofErr w:type="spellStart"/>
      <w:r>
        <w:t>późn</w:t>
      </w:r>
      <w:proofErr w:type="spellEnd"/>
      <w:r>
        <w:t xml:space="preserve">. zm. </w:t>
      </w:r>
      <w:r>
        <w:rPr>
          <w:bCs/>
        </w:rPr>
        <w:t xml:space="preserve">/zapraszam na </w:t>
      </w:r>
      <w:r w:rsidR="0055631D">
        <w:rPr>
          <w:bCs/>
        </w:rPr>
        <w:t xml:space="preserve">XI </w:t>
      </w:r>
      <w:r w:rsidRPr="00CD029C">
        <w:rPr>
          <w:bCs/>
        </w:rPr>
        <w:t xml:space="preserve"> sesję Rady Gminy i Miasta Raszków</w:t>
      </w:r>
      <w:r>
        <w:rPr>
          <w:bCs/>
        </w:rPr>
        <w:t>, która odbędzie się 27 grudnia 2024 r. o godz. 10:00</w:t>
      </w:r>
      <w:r w:rsidRPr="00CD029C">
        <w:rPr>
          <w:bCs/>
        </w:rPr>
        <w:t xml:space="preserve"> w Pałacu w Przybysławicach</w:t>
      </w:r>
      <w:r>
        <w:rPr>
          <w:bCs/>
        </w:rPr>
        <w:t>.</w:t>
      </w:r>
    </w:p>
    <w:p w:rsidR="0017530A" w:rsidRDefault="0017530A" w:rsidP="008D4EC9">
      <w:pPr>
        <w:rPr>
          <w:bCs/>
        </w:rPr>
      </w:pPr>
    </w:p>
    <w:p w:rsidR="0017530A" w:rsidRPr="00B94B5C" w:rsidRDefault="0017530A" w:rsidP="008D4EC9">
      <w:pPr>
        <w:rPr>
          <w:b/>
          <w:bCs/>
        </w:rPr>
      </w:pPr>
      <w:r>
        <w:rPr>
          <w:bCs/>
        </w:rPr>
        <w:t xml:space="preserve"> </w:t>
      </w:r>
      <w:r w:rsidRPr="00B94B5C">
        <w:rPr>
          <w:b/>
          <w:bCs/>
        </w:rPr>
        <w:t xml:space="preserve">Do porządku  obrad  w  Punkcie 6 Podjęcie  uchwał  po </w:t>
      </w:r>
      <w:proofErr w:type="spellStart"/>
      <w:r w:rsidRPr="00B94B5C">
        <w:rPr>
          <w:b/>
          <w:bCs/>
        </w:rPr>
        <w:t>ppkt</w:t>
      </w:r>
      <w:proofErr w:type="spellEnd"/>
      <w:r w:rsidRPr="00B94B5C">
        <w:rPr>
          <w:b/>
          <w:bCs/>
        </w:rPr>
        <w:t xml:space="preserve"> b  wprowadzić   :</w:t>
      </w:r>
    </w:p>
    <w:p w:rsidR="0017530A" w:rsidRPr="00B94B5C" w:rsidRDefault="0017530A" w:rsidP="008D4EC9">
      <w:pPr>
        <w:rPr>
          <w:b/>
          <w:bCs/>
        </w:rPr>
      </w:pPr>
      <w:r w:rsidRPr="00B94B5C">
        <w:rPr>
          <w:b/>
          <w:bCs/>
        </w:rPr>
        <w:t xml:space="preserve">-  nowy </w:t>
      </w:r>
      <w:proofErr w:type="spellStart"/>
      <w:r w:rsidRPr="00B94B5C">
        <w:rPr>
          <w:b/>
          <w:bCs/>
        </w:rPr>
        <w:t>ppkt</w:t>
      </w:r>
      <w:proofErr w:type="spellEnd"/>
      <w:r w:rsidRPr="00B94B5C">
        <w:rPr>
          <w:b/>
          <w:bCs/>
        </w:rPr>
        <w:t xml:space="preserve">  C  zmiany  do  budżetu  na  2024 rok,   </w:t>
      </w:r>
    </w:p>
    <w:p w:rsidR="0017530A" w:rsidRPr="00B94B5C" w:rsidRDefault="0017530A" w:rsidP="008D4EC9">
      <w:pPr>
        <w:rPr>
          <w:b/>
          <w:bCs/>
        </w:rPr>
      </w:pPr>
      <w:r w:rsidRPr="00B94B5C">
        <w:rPr>
          <w:b/>
          <w:bCs/>
        </w:rPr>
        <w:t xml:space="preserve"> zmieniając  tym  samym  numerację doczasowego   </w:t>
      </w:r>
      <w:proofErr w:type="spellStart"/>
      <w:r w:rsidRPr="00B94B5C">
        <w:rPr>
          <w:b/>
          <w:bCs/>
        </w:rPr>
        <w:t>ppt</w:t>
      </w:r>
      <w:proofErr w:type="spellEnd"/>
      <w:r w:rsidRPr="00B94B5C">
        <w:rPr>
          <w:b/>
          <w:bCs/>
        </w:rPr>
        <w:t xml:space="preserve"> c  na d. </w:t>
      </w:r>
    </w:p>
    <w:p w:rsidR="0017530A" w:rsidRDefault="0017530A" w:rsidP="008D4EC9">
      <w:pPr>
        <w:rPr>
          <w:bCs/>
        </w:rPr>
      </w:pPr>
    </w:p>
    <w:p w:rsidR="0017530A" w:rsidRDefault="0017530A" w:rsidP="008D4EC9">
      <w:pPr>
        <w:rPr>
          <w:bCs/>
        </w:rPr>
      </w:pPr>
      <w:r>
        <w:rPr>
          <w:bCs/>
        </w:rPr>
        <w:t xml:space="preserve"> Porządek   po  zmianach: </w:t>
      </w:r>
    </w:p>
    <w:p w:rsidR="008C588F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Otwarcie obrad i sprawdzenie prawomocności obrad.</w:t>
      </w:r>
    </w:p>
    <w:p w:rsidR="008C588F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Ustalenie porządku obrad.</w:t>
      </w:r>
    </w:p>
    <w:p w:rsidR="008C588F" w:rsidRDefault="005E2189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Przyjęcie protokołu z VIII </w:t>
      </w:r>
      <w:r w:rsidR="008C588F">
        <w:rPr>
          <w:rFonts w:eastAsia="Times New Roman"/>
          <w:sz w:val="22"/>
          <w:szCs w:val="22"/>
        </w:rPr>
        <w:t xml:space="preserve"> sesji Rady.</w:t>
      </w:r>
    </w:p>
    <w:p w:rsidR="008C588F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Informacja z działalności w okresie międzysesyjnym Burmistrza, Przewodniczącego Rady.</w:t>
      </w:r>
    </w:p>
    <w:p w:rsidR="008C588F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Interpelacje radnych.</w:t>
      </w:r>
    </w:p>
    <w:p w:rsidR="008C588F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Podjęcie uchwał:</w:t>
      </w:r>
    </w:p>
    <w:p w:rsidR="009728B8" w:rsidRPr="009728B8" w:rsidRDefault="009728B8" w:rsidP="0055631D">
      <w:pPr>
        <w:pStyle w:val="Akapitzlist"/>
        <w:numPr>
          <w:ilvl w:val="1"/>
          <w:numId w:val="1"/>
        </w:numPr>
        <w:ind w:hanging="357"/>
      </w:pPr>
      <w:r w:rsidRPr="009728B8">
        <w:rPr>
          <w:sz w:val="22"/>
          <w:szCs w:val="22"/>
        </w:rPr>
        <w:t xml:space="preserve">w sprawie udzielenia pomocy finansowej  Powiatowi Ostrowskiemu na zadanie pn.: </w:t>
      </w:r>
      <w:r w:rsidRPr="009728B8">
        <w:rPr>
          <w:rFonts w:eastAsia="Times New Roman"/>
          <w:bCs/>
          <w:sz w:val="22"/>
          <w:szCs w:val="22"/>
        </w:rPr>
        <w:t>p</w:t>
      </w:r>
      <w:r w:rsidRPr="009728B8">
        <w:rPr>
          <w:bCs/>
        </w:rPr>
        <w:t xml:space="preserve">rzebudowa/rozbudowa drogi powiatowej nr 5285P (droga dla rowerów/droga dla pieszych i rowerów) na odcinku Głogowa – Korytnica o dł. ok. 2,06  km”, </w:t>
      </w:r>
    </w:p>
    <w:p w:rsidR="005E2189" w:rsidRPr="004B62BA" w:rsidRDefault="005E2189" w:rsidP="0055631D">
      <w:pPr>
        <w:pStyle w:val="Akapitzlist"/>
        <w:numPr>
          <w:ilvl w:val="1"/>
          <w:numId w:val="1"/>
        </w:numPr>
        <w:ind w:hanging="357"/>
      </w:pPr>
      <w:r w:rsidRPr="004B62BA">
        <w:t>w spr</w:t>
      </w:r>
      <w:r>
        <w:t xml:space="preserve">awie przystąpienia Gminy i  Miasta  Raszków </w:t>
      </w:r>
      <w:r w:rsidRPr="004B62BA">
        <w:t xml:space="preserve"> do Programu „Wielkopolska Odnowa Wsi 2020 +”</w:t>
      </w:r>
      <w:r>
        <w:t>,</w:t>
      </w:r>
    </w:p>
    <w:p w:rsidR="0017530A" w:rsidRDefault="0017530A" w:rsidP="0055631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 sprawie  zmian budżetu   na 2024 rok, </w:t>
      </w:r>
    </w:p>
    <w:p w:rsidR="008C588F" w:rsidRDefault="008C588F" w:rsidP="0055631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sprawie zmiany Wieloletniej Prognozy Finansowej Gminy i M</w:t>
      </w:r>
      <w:r w:rsidR="00A835B6">
        <w:rPr>
          <w:rFonts w:eastAsia="Times New Roman"/>
          <w:sz w:val="22"/>
          <w:szCs w:val="22"/>
        </w:rPr>
        <w:t>iasta Raszków</w:t>
      </w:r>
      <w:r w:rsidR="005E2189">
        <w:rPr>
          <w:rFonts w:eastAsia="Times New Roman"/>
          <w:sz w:val="22"/>
          <w:szCs w:val="22"/>
        </w:rPr>
        <w:t xml:space="preserve">. </w:t>
      </w:r>
      <w:r w:rsidR="00A835B6">
        <w:rPr>
          <w:rFonts w:eastAsia="Times New Roman"/>
          <w:sz w:val="22"/>
          <w:szCs w:val="22"/>
        </w:rPr>
        <w:t xml:space="preserve"> </w:t>
      </w:r>
    </w:p>
    <w:p w:rsidR="008C588F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Podjęc</w:t>
      </w:r>
      <w:r w:rsidR="006D7181">
        <w:rPr>
          <w:rFonts w:eastAsia="Times New Roman"/>
          <w:sz w:val="22"/>
          <w:szCs w:val="22"/>
        </w:rPr>
        <w:t xml:space="preserve">ie uchwały w sprawie </w:t>
      </w:r>
      <w:r>
        <w:rPr>
          <w:rFonts w:eastAsia="Times New Roman"/>
          <w:sz w:val="22"/>
          <w:szCs w:val="22"/>
        </w:rPr>
        <w:t xml:space="preserve"> Wieloletniej Prognozy Finansowej Gminy i Miasta Raszków.</w:t>
      </w:r>
    </w:p>
    <w:p w:rsidR="008C588F" w:rsidRDefault="005E2189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Uchwalenie budżetu na 2025 </w:t>
      </w:r>
      <w:r w:rsidR="008C588F">
        <w:rPr>
          <w:rFonts w:eastAsia="Times New Roman"/>
          <w:sz w:val="22"/>
          <w:szCs w:val="22"/>
        </w:rPr>
        <w:t>rok:</w:t>
      </w:r>
    </w:p>
    <w:p w:rsidR="008C588F" w:rsidRDefault="008C588F" w:rsidP="0055631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przedstawienie projektu uchwały budżetowej wraz z uzasadnieniem,</w:t>
      </w:r>
    </w:p>
    <w:p w:rsidR="008C588F" w:rsidRDefault="008C588F" w:rsidP="0055631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odczytanie opinii Regionalnej Izby Obrachunkowej o projekcie uchwały budżetowej,</w:t>
      </w:r>
    </w:p>
    <w:p w:rsidR="008C588F" w:rsidRDefault="008C588F" w:rsidP="0055631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odczytanie opinii komisji stałych rady,</w:t>
      </w:r>
    </w:p>
    <w:p w:rsidR="008C588F" w:rsidRDefault="008C588F" w:rsidP="0055631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przedstawienie stanowiska burmistrza do wniosków zawartych w opiniach komisji stałych,</w:t>
      </w:r>
    </w:p>
    <w:p w:rsidR="008C588F" w:rsidRDefault="008C588F" w:rsidP="0055631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przedstawienie ewentualnych autopoprawek do projektu uchwały,</w:t>
      </w:r>
    </w:p>
    <w:p w:rsidR="008C588F" w:rsidRDefault="008C588F" w:rsidP="0055631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dyskusja nad projektem budżetu,</w:t>
      </w:r>
    </w:p>
    <w:p w:rsidR="008C588F" w:rsidRDefault="008C588F" w:rsidP="0055631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podjęcie uchwały w sprawie </w:t>
      </w:r>
      <w:r w:rsidR="005E2189">
        <w:rPr>
          <w:rFonts w:eastAsia="Times New Roman"/>
          <w:sz w:val="22"/>
          <w:szCs w:val="22"/>
        </w:rPr>
        <w:t>budżetu na 2025</w:t>
      </w:r>
      <w:r>
        <w:rPr>
          <w:rFonts w:eastAsia="Times New Roman"/>
          <w:sz w:val="22"/>
          <w:szCs w:val="22"/>
        </w:rPr>
        <w:t xml:space="preserve"> rok.</w:t>
      </w:r>
    </w:p>
    <w:p w:rsidR="008C588F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Odpowiedzi na interpelacje.</w:t>
      </w:r>
    </w:p>
    <w:p w:rsidR="008C588F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Wolne głosy.</w:t>
      </w:r>
    </w:p>
    <w:p w:rsidR="008C588F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Zamknięcie obrad.</w:t>
      </w:r>
    </w:p>
    <w:p w:rsidR="0055631D" w:rsidRDefault="0055631D" w:rsidP="0055631D">
      <w:pPr>
        <w:ind w:left="360"/>
        <w:jc w:val="both"/>
        <w:rPr>
          <w:sz w:val="18"/>
          <w:szCs w:val="16"/>
        </w:rPr>
      </w:pPr>
      <w:r w:rsidRPr="0071001F">
        <w:rPr>
          <w:sz w:val="16"/>
          <w:szCs w:val="16"/>
        </w:rPr>
        <w:t xml:space="preserve">Zgodnie z art. 25 ust. 3 ustawy z dnia 8 marca 1990 r. o samorządzie gminnym – pracodawca obowiązany jest zwolnić radnego od pracy </w:t>
      </w:r>
      <w:r w:rsidRPr="0071001F">
        <w:rPr>
          <w:sz w:val="18"/>
          <w:szCs w:val="16"/>
        </w:rPr>
        <w:t>zawodowej w celu umożliwienia mu brania udziału w pracach organów gminy.</w:t>
      </w:r>
      <w:r w:rsidRPr="0071001F">
        <w:rPr>
          <w:sz w:val="18"/>
          <w:szCs w:val="16"/>
        </w:rPr>
        <w:tab/>
      </w:r>
    </w:p>
    <w:p w:rsidR="0055631D" w:rsidRPr="004F2951" w:rsidRDefault="0055631D" w:rsidP="0055631D">
      <w:pPr>
        <w:ind w:left="3540" w:firstLine="708"/>
      </w:pPr>
      <w:r>
        <w:tab/>
      </w:r>
      <w:r>
        <w:tab/>
        <w:t xml:space="preserve"> </w:t>
      </w:r>
      <w:r w:rsidRPr="004F2951">
        <w:t xml:space="preserve">               Przewodniczący</w:t>
      </w:r>
    </w:p>
    <w:p w:rsidR="0055631D" w:rsidRDefault="0055631D" w:rsidP="0055631D">
      <w:pPr>
        <w:ind w:left="5664"/>
      </w:pPr>
      <w:r>
        <w:t xml:space="preserve">  </w:t>
      </w:r>
      <w:r w:rsidRPr="004F2951">
        <w:t xml:space="preserve"> Rady  Gminy i Miasta   Raszków  </w:t>
      </w:r>
    </w:p>
    <w:p w:rsidR="0055631D" w:rsidRPr="004F2951" w:rsidRDefault="0055631D" w:rsidP="0055631D">
      <w:pPr>
        <w:ind w:left="5664"/>
      </w:pPr>
    </w:p>
    <w:p w:rsidR="0055631D" w:rsidRDefault="0055631D" w:rsidP="0055631D">
      <w:pPr>
        <w:ind w:left="5664"/>
      </w:pPr>
      <w:r w:rsidRPr="004F2951">
        <w:t xml:space="preserve">        </w:t>
      </w:r>
      <w:r>
        <w:t xml:space="preserve">    </w:t>
      </w:r>
      <w:r w:rsidRPr="004F2951">
        <w:t xml:space="preserve">  /-/   Karol Marszał</w:t>
      </w:r>
    </w:p>
    <w:p w:rsidR="0055631D" w:rsidRPr="004F2951" w:rsidRDefault="0055631D" w:rsidP="0055631D">
      <w:pPr>
        <w:ind w:left="5664"/>
      </w:pPr>
    </w:p>
    <w:p w:rsidR="0055631D" w:rsidRPr="001149FD" w:rsidRDefault="0055631D" w:rsidP="0055631D">
      <w:pPr>
        <w:pStyle w:val="Bezodstpw"/>
        <w:rPr>
          <w:rFonts w:ascii="Times New Roman" w:hAnsi="Times New Roman"/>
          <w:sz w:val="20"/>
          <w:szCs w:val="20"/>
        </w:rPr>
      </w:pPr>
      <w:r w:rsidRPr="001149FD">
        <w:rPr>
          <w:rFonts w:ascii="Times New Roman" w:hAnsi="Times New Roman"/>
          <w:sz w:val="20"/>
          <w:szCs w:val="20"/>
        </w:rPr>
        <w:lastRenderedPageBreak/>
        <w:t xml:space="preserve">Zgodnie z art. 20. 1b. ustawy  o  samorządzie  gminnym  obrady rady gminy są transmitowane i utrwalane za pomocą urządzeń rejestrujących obraz i dźwięk. </w:t>
      </w:r>
    </w:p>
    <w:p w:rsidR="009728B8" w:rsidRDefault="009728B8"/>
    <w:sectPr w:rsidR="0097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0750"/>
    <w:multiLevelType w:val="multilevel"/>
    <w:tmpl w:val="5102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8F"/>
    <w:rsid w:val="0017530A"/>
    <w:rsid w:val="002E7239"/>
    <w:rsid w:val="0055631D"/>
    <w:rsid w:val="005A12F6"/>
    <w:rsid w:val="005E2189"/>
    <w:rsid w:val="006D7181"/>
    <w:rsid w:val="00700470"/>
    <w:rsid w:val="008363D3"/>
    <w:rsid w:val="008C588F"/>
    <w:rsid w:val="008D4EC9"/>
    <w:rsid w:val="009728B8"/>
    <w:rsid w:val="00A43C98"/>
    <w:rsid w:val="00A835B6"/>
    <w:rsid w:val="00B94B5C"/>
    <w:rsid w:val="00E0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8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F6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563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8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F6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563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14</cp:revision>
  <cp:lastPrinted>2024-12-20T08:38:00Z</cp:lastPrinted>
  <dcterms:created xsi:type="dcterms:W3CDTF">2024-12-18T07:22:00Z</dcterms:created>
  <dcterms:modified xsi:type="dcterms:W3CDTF">2024-12-20T08:39:00Z</dcterms:modified>
</cp:coreProperties>
</file>