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51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551" w:rsidRPr="00F7012D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 Nr  ……………………..</w:t>
      </w:r>
    </w:p>
    <w:p w:rsidR="00225551" w:rsidRPr="00F7012D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i Miasta   Raszków </w:t>
      </w:r>
    </w:p>
    <w:p w:rsidR="00225551" w:rsidRPr="00F7012D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……………..</w:t>
      </w:r>
      <w:r w:rsidRPr="00F7012D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225551" w:rsidRPr="005433C5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uznania petycji za zasługującą na  uwzględnienie.</w:t>
      </w:r>
    </w:p>
    <w:p w:rsidR="00225551" w:rsidRPr="00F7012D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  <w:r w:rsidRPr="00F7012D">
        <w:rPr>
          <w:rFonts w:ascii="Times New Roman" w:hAnsi="Times New Roman" w:cs="Times New Roman"/>
          <w:sz w:val="24"/>
          <w:szCs w:val="24"/>
        </w:rPr>
        <w:t>Na podstawie art. 18 b ust. 1 ustawy z dnia 8 marca 1990 r. o sa</w:t>
      </w:r>
      <w:r>
        <w:rPr>
          <w:rFonts w:ascii="Times New Roman" w:hAnsi="Times New Roman" w:cs="Times New Roman"/>
          <w:sz w:val="24"/>
          <w:szCs w:val="24"/>
        </w:rPr>
        <w:t xml:space="preserve">morządzie gminnym (Dz. U. z 2024 </w:t>
      </w:r>
      <w:r w:rsidRPr="00F7012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 poz. 1465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F7012D">
        <w:rPr>
          <w:rFonts w:ascii="Times New Roman" w:hAnsi="Times New Roman" w:cs="Times New Roman"/>
          <w:sz w:val="24"/>
          <w:szCs w:val="24"/>
        </w:rPr>
        <w:t xml:space="preserve">) oraz art. 9 ust. 2 ustawy z dnia 11 lipca 2014 r. o petycjach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12D">
        <w:rPr>
          <w:rFonts w:ascii="Times New Roman" w:hAnsi="Times New Roman" w:cs="Times New Roman"/>
          <w:sz w:val="24"/>
          <w:szCs w:val="24"/>
        </w:rPr>
        <w:t>(Dz. U. z 2018 r. poz. 870), Rada Gminy</w:t>
      </w:r>
      <w:r>
        <w:rPr>
          <w:rFonts w:ascii="Times New Roman" w:hAnsi="Times New Roman" w:cs="Times New Roman"/>
          <w:sz w:val="24"/>
          <w:szCs w:val="24"/>
        </w:rPr>
        <w:t xml:space="preserve"> i  Miasta   Raszków </w:t>
      </w:r>
      <w:r w:rsidRPr="00F7012D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:rsidR="00225551" w:rsidRPr="00F7012D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Pr="005433C5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 Uznaje się, że wniesiona w dniu 25 września 2024 r. petycja dotyczącą remontu drogi  gminnej w Bieganinie  zasługuje   na uwzględnienie. </w:t>
      </w:r>
    </w:p>
    <w:p w:rsidR="00225551" w:rsidRPr="00F7012D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 O sposobie rozpatrzenia petycji Przewodniczący Rady  zawiadomi wnoszącego. 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  <w:r w:rsidRPr="00F7012D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551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225551" w:rsidRPr="00F7012D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uchwały 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Rady Gminy i Miasta   Raszków </w:t>
      </w:r>
    </w:p>
    <w:p w:rsidR="00225551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……………..</w:t>
      </w:r>
      <w:r w:rsidRPr="00F7012D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225551" w:rsidRDefault="00225551" w:rsidP="002255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5551" w:rsidRPr="005433C5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uznania petycji za zasługującą na  uwzględnienie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25 września 2024 r.  wpłynęła  do  Rady Gminy i Miasta Raszków petycja z  dnia 13 września 2024 r.  dotycząca remontu  drogi  gminnej w  Bieganinie.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 art. 9 ust. 2  ustawy z  dnia 11 lipca 2014 roku  o petycjach organem  właściwym   do rozpatrzenia petycji  jest organ stanowiący jednostki samorządu  terytorialnego,  do  którego petycja została  złożona. </w:t>
      </w:r>
    </w:p>
    <w:p w:rsidR="00225551" w:rsidRPr="005433C5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Przewodniczący Rady  przekazał  przedmiotową  petycję do Komisji Skarg, Wniosków i Petycji celem  rozpatrzenia. 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 Skarg  Wniosków i Petycji  na posiedzeniu w dniu 5   listopada 2024 r.   zapoznała się z  treścią petycji wniesionej przez mieszkańców :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„My niżej podpisani mieszkańcy Bieganina, zwracamy się z prośbą o podjęcie  niezwłocznych działań związanych ze złym stanem nawierzchni drogi w Bieganinie.  Prośbę swą motywujemy  fatalnym stanem przedmiotowej  drogi.  Droga  jest  dziurawa, pełna  kolein i  odłamków kruszącego się asfaltu. Przejazd naszą drogą wymaga nadzwyczajnej ostrożności i  naraża pojazdy  na uszkodzenie zawieszenia i  karoserii.  Narażone  na   niebezpieczeństwo są  również  nasze dzieci,  które  jeżdżą  rowerami do  szkoły. Pragniemy podkreślić, że  problem  z  nawierzchnią nie jest nowym  tematem. Wnioskujemy o nową  nawierzchnię  już kolejny raz, a  sprawa  kończy się tylko  na obietnicach ze strony   burmistrza. Serdecznie zapraszamy przedstawicieli gminy  na  wielokrotny przejazd  naszą   drogą,  tak  jak my  czynimy to  codziennie. W  oczekiwaniu  na  nasze pismo oczekujemy  niezwłocznego działania w  celu  poprawy stanu drogi,  dla zapewnienia  bezpieczeństwa mieszkańców i użytkowników  drogi. Oczekujemy odpowiedzi, liczymy  na  zrozumienie  i pozytywne  rozpatrzenie  naszej petycji”. 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 uznała, iż wykon</w:t>
      </w:r>
      <w:r w:rsidR="00A27553">
        <w:rPr>
          <w:rFonts w:ascii="Times New Roman" w:hAnsi="Times New Roman" w:cs="Times New Roman"/>
          <w:sz w:val="24"/>
          <w:szCs w:val="24"/>
        </w:rPr>
        <w:t>anie  remontu  drogi  polegającego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na ułożeniu  nowej  nawierzchni asfaltowej </w:t>
      </w:r>
      <w:r w:rsidR="00A27553">
        <w:rPr>
          <w:rFonts w:ascii="Times New Roman" w:hAnsi="Times New Roman" w:cs="Times New Roman"/>
          <w:sz w:val="24"/>
          <w:szCs w:val="24"/>
        </w:rPr>
        <w:t xml:space="preserve"> jest  jak  najbardziej  zasadne</w:t>
      </w:r>
      <w:r>
        <w:rPr>
          <w:rFonts w:ascii="Times New Roman" w:hAnsi="Times New Roman" w:cs="Times New Roman"/>
          <w:sz w:val="24"/>
          <w:szCs w:val="24"/>
        </w:rPr>
        <w:t xml:space="preserve">, jednocześnie  Komisja  zwraca  uwagę, iż   Burmistrz  Gminy i Miasta  Raszków  już   wcześniej  podjął   działania w  sprawie  remontu  tej  drogi i w  budżecie  Gminy i Miasta   Raszków   na  rok  2024   zaplanowano   środki  finansowe  na ten  cel. 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 przetarg  na realizację tego zadania  został  ogłoszony w  marcu   </w:t>
      </w:r>
      <w:proofErr w:type="spellStart"/>
      <w:r>
        <w:rPr>
          <w:rFonts w:ascii="Times New Roman" w:hAnsi="Times New Roman" w:cs="Times New Roman"/>
          <w:sz w:val="24"/>
          <w:szCs w:val="24"/>
        </w:rPr>
        <w:t>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,,    złożono  cztery oferty,  które  przekraczały kwotę  jaka była  zaplanowana w  budżecie  Gminy i Miasta Raszków  na  sfinansowanie  tego zadania i  postepowanie przetargowe unieważniono. </w:t>
      </w:r>
    </w:p>
    <w:p w:rsidR="00225551" w:rsidRPr="00A008DE" w:rsidRDefault="00225551" w:rsidP="00225551">
      <w:pPr>
        <w:pStyle w:val="Nagwek1"/>
        <w:rPr>
          <w:b w:val="0"/>
          <w:sz w:val="24"/>
          <w:szCs w:val="24"/>
        </w:rPr>
      </w:pPr>
      <w:r w:rsidRPr="00140A0F">
        <w:rPr>
          <w:b w:val="0"/>
          <w:sz w:val="24"/>
          <w:szCs w:val="24"/>
        </w:rPr>
        <w:lastRenderedPageBreak/>
        <w:t>W  dniu 8 października</w:t>
      </w:r>
      <w:r>
        <w:rPr>
          <w:b w:val="0"/>
          <w:sz w:val="24"/>
          <w:szCs w:val="24"/>
        </w:rPr>
        <w:t xml:space="preserve">  br. ponownie  został ogłoszony przetarg na  wykonanie  </w:t>
      </w:r>
      <w:r w:rsidRPr="00140A0F">
        <w:rPr>
          <w:b w:val="0"/>
          <w:sz w:val="24"/>
          <w:szCs w:val="24"/>
        </w:rPr>
        <w:t>zadania  "Przebudowa drogi gminnej nr 782547P</w:t>
      </w:r>
      <w:r>
        <w:rPr>
          <w:b w:val="0"/>
          <w:sz w:val="24"/>
          <w:szCs w:val="24"/>
        </w:rPr>
        <w:t xml:space="preserve"> w m. Bieganin",  na  realizację zadania   zabezpieczono w  budżecie  kwotę  540 000  zł.  Złożono pięć  ofert.  Oferta z   najniższą   ceną  585 095,77  zł.  została  złożona przez  Zakład  Posadzkowo- Brukarski  i Utrzymanie Zieleni  Miejskiej Andrzej  Szablewski, Nowe Skalmierzyce. W  związku tym, że   zabezpieczona  kwota  była  niższa niż  złożona  oferta  Burmistrz podjął  działania  i przedłożył  Radzie   Gminy i Miasta  Raszków projekt  zmian  budżetu  zwiększający  środki,  aby zadanie to  mogło zostać zrealizowane. Rada Gminy i Miasta Raszków zwiększyła środki  na  sesji  28  października 2024 r. Termin wykonania   zadania  ustalono w  terminie 30  dni od podpisania  umowy z wykonawcą. </w:t>
      </w:r>
    </w:p>
    <w:p w:rsidR="00225551" w:rsidRPr="00F46984" w:rsidRDefault="00225551" w:rsidP="00225551">
      <w:pPr>
        <w:rPr>
          <w:rFonts w:ascii="Times New Roman" w:hAnsi="Times New Roman" w:cs="Times New Roman"/>
          <w:sz w:val="24"/>
          <w:szCs w:val="24"/>
        </w:rPr>
      </w:pPr>
      <w:r w:rsidRPr="00F46984">
        <w:rPr>
          <w:rFonts w:ascii="Times New Roman" w:hAnsi="Times New Roman" w:cs="Times New Roman"/>
          <w:sz w:val="24"/>
          <w:szCs w:val="24"/>
        </w:rPr>
        <w:t xml:space="preserve">Komisja  Skarg Wniosków i Petycji  mając  na  względzie  stan  drogi  stwierdziła  zasadność  złożonej  petycji i uznania petycji za zasługującą na  uwzględnienie. </w:t>
      </w:r>
    </w:p>
    <w:p w:rsidR="00225551" w:rsidRPr="005433C5" w:rsidRDefault="00225551" w:rsidP="00225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i Miasta Raszków  podziela  stanowisko   Komisji Skarg, Wniosków i Petycji  i uznaje  petycję za zasługującą na  uwzględnienie. </w:t>
      </w:r>
    </w:p>
    <w:p w:rsidR="00225551" w:rsidRDefault="00225551" w:rsidP="00225551">
      <w:pPr>
        <w:rPr>
          <w:rFonts w:ascii="Times New Roman" w:hAnsi="Times New Roman" w:cs="Times New Roman"/>
          <w:sz w:val="24"/>
          <w:szCs w:val="24"/>
        </w:rPr>
      </w:pPr>
    </w:p>
    <w:p w:rsidR="00225551" w:rsidRPr="0079529B" w:rsidRDefault="00225551" w:rsidP="00225551">
      <w:pPr>
        <w:tabs>
          <w:tab w:val="left" w:pos="2617"/>
        </w:tabs>
      </w:pPr>
    </w:p>
    <w:p w:rsidR="00BC3D04" w:rsidRDefault="00BC3D04"/>
    <w:sectPr w:rsidR="00BC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51"/>
    <w:rsid w:val="00225551"/>
    <w:rsid w:val="00A27553"/>
    <w:rsid w:val="00B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551"/>
  </w:style>
  <w:style w:type="paragraph" w:styleId="Nagwek1">
    <w:name w:val="heading 1"/>
    <w:basedOn w:val="Normalny"/>
    <w:link w:val="Nagwek1Znak"/>
    <w:uiPriority w:val="9"/>
    <w:qFormat/>
    <w:rsid w:val="0022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5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551"/>
  </w:style>
  <w:style w:type="paragraph" w:styleId="Nagwek1">
    <w:name w:val="heading 1"/>
    <w:basedOn w:val="Normalny"/>
    <w:link w:val="Nagwek1Znak"/>
    <w:uiPriority w:val="9"/>
    <w:qFormat/>
    <w:rsid w:val="0022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5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2024-11-07T09:34:00Z</dcterms:created>
  <dcterms:modified xsi:type="dcterms:W3CDTF">2024-11-07T09:52:00Z</dcterms:modified>
</cp:coreProperties>
</file>